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line="240" w:lineRule="auto"/>
      </w:pPr>
      <w:r>
        <w:rPr>
          <w:rFonts w:ascii="Hiragino Sans" w:hAnsi="Hiragino Sans" w:eastAsia="Hiragino Sans"/>
          <w:b/>
          <w:color w:val="C00000"/>
          <w:sz w:val="22"/>
        </w:rPr>
        <w:t>【修正箇所は赤文字にしてあります】</w:t>
      </w:r>
    </w:p>
    <w:p>
      <w:pPr>
        <w:spacing w:before="0" w:after="60" w:line="252" w:lineRule="auto"/>
        <w:jc w:val="left"/>
      </w:pPr>
      <w:r>
        <w:rPr>
          <w:rFonts w:ascii="Hiragino Sans" w:hAnsi="Hiragino Sans" w:eastAsia="Hiragino Sans"/>
          <w:b/>
          <w:color w:val="222222"/>
          <w:sz w:val="44"/>
        </w:rPr>
        <w:t>業務委託契約書</w:t>
      </w:r>
    </w:p>
    <w:p>
      <w:pPr>
        <w:spacing w:before="0" w:after="120" w:line="276" w:lineRule="auto"/>
      </w:pPr>
      <w:r>
        <w:rPr>
          <w:rFonts w:ascii="Hiragino Sans" w:hAnsi="Hiragino Sans" w:eastAsia="Hiragino Sans"/>
          <w:b w:val="0"/>
          <w:color w:val="C00000"/>
          <w:sz w:val="21"/>
        </w:rPr>
        <w:t>相手先株式会社</w:t>
      </w:r>
      <w:r>
        <w:rPr>
          <w:rFonts w:ascii="Hiragino Sans" w:hAnsi="Hiragino Sans" w:eastAsia="Hiragino Sans"/>
          <w:b w:val="0"/>
          <w:color w:val="222222"/>
          <w:sz w:val="21"/>
        </w:rPr>
        <w:t>（以下「甲」という。）と</w:t>
      </w:r>
      <w:r>
        <w:rPr>
          <w:rFonts w:ascii="Hiragino Sans" w:hAnsi="Hiragino Sans" w:eastAsia="Hiragino Sans"/>
          <w:b w:val="0"/>
          <w:color w:val="C00000"/>
          <w:sz w:val="21"/>
        </w:rPr>
        <w:t>株式会社◯△</w:t>
      </w:r>
      <w:r>
        <w:rPr>
          <w:rFonts w:ascii="Hiragino Sans" w:hAnsi="Hiragino Sans" w:eastAsia="Hiragino Sans"/>
          <w:b w:val="0"/>
          <w:color w:val="222222"/>
          <w:sz w:val="21"/>
        </w:rPr>
        <w:t>（以下「乙」という。）は、乙が甲に対して行う業務の委託に関し、次のとおり業務委託契約（以下「本契約」という。）を締結する。</w:t>
      </w:r>
    </w:p>
    <w:p>
      <w:pPr>
        <w:spacing w:before="200" w:after="80" w:line="264" w:lineRule="auto"/>
      </w:pPr>
      <w:r>
        <w:rPr>
          <w:rFonts w:ascii="Hiragino Sans" w:hAnsi="Hiragino Sans" w:eastAsia="Hiragino Sans"/>
          <w:b/>
          <w:color w:val="1F4D78"/>
          <w:sz w:val="23"/>
        </w:rPr>
        <w:t>第1条（目的）</w:t>
      </w:r>
    </w:p>
    <w:p>
      <w:pPr>
        <w:spacing w:before="0" w:after="80" w:line="276" w:lineRule="auto"/>
      </w:pPr>
      <w:r>
        <w:rPr>
          <w:rFonts w:ascii="Hiragino Sans" w:hAnsi="Hiragino Sans" w:eastAsia="Hiragino Sans"/>
          <w:b w:val="0"/>
          <w:color w:val="222222"/>
          <w:sz w:val="21"/>
        </w:rPr>
        <w:t>甲は乙に対し、別紙「個別業務条件書」に定める業務（以下「本件業務」という。）を委託し、乙はこれを受託する。本契約は、個別業務条件書、見積書その他の書面又は電磁的記録で合意した内容を含む。</w:t>
      </w:r>
    </w:p>
    <w:p>
      <w:pPr>
        <w:spacing w:before="200" w:after="80" w:line="264" w:lineRule="auto"/>
      </w:pPr>
      <w:r>
        <w:rPr>
          <w:rFonts w:ascii="Hiragino Sans" w:hAnsi="Hiragino Sans" w:eastAsia="Hiragino Sans"/>
          <w:b/>
          <w:color w:val="1F4D78"/>
          <w:sz w:val="23"/>
        </w:rPr>
        <w:t>第2条（業務内容）</w:t>
      </w:r>
    </w:p>
    <w:p>
      <w:pPr>
        <w:spacing w:before="0" w:after="80" w:line="276" w:lineRule="auto"/>
      </w:pPr>
      <w:r>
        <w:rPr>
          <w:rFonts w:ascii="Hiragino Sans" w:hAnsi="Hiragino Sans" w:eastAsia="Hiragino Sans"/>
          <w:b w:val="0"/>
          <w:color w:val="222222"/>
          <w:sz w:val="21"/>
        </w:rPr>
        <w:t>1. 本件業務の範囲、実施場所・方法、納期又は実施期間、成果物の有無その他の条件は、個別業務条件書に定める。</w:t>
      </w:r>
    </w:p>
    <w:p>
      <w:pPr>
        <w:spacing w:before="0" w:after="80" w:line="276" w:lineRule="auto"/>
      </w:pPr>
      <w:r>
        <w:rPr>
          <w:rFonts w:ascii="Hiragino Sans" w:hAnsi="Hiragino Sans" w:eastAsia="Hiragino Sans"/>
          <w:b w:val="0"/>
          <w:color w:val="222222"/>
          <w:sz w:val="21"/>
        </w:rPr>
        <w:t>2. 業務範囲の変更は、書面又は電磁的記録により合意する。</w:t>
      </w:r>
    </w:p>
    <w:p>
      <w:pPr>
        <w:spacing w:before="0" w:after="80" w:line="276" w:lineRule="auto"/>
      </w:pPr>
      <w:r>
        <w:rPr>
          <w:rFonts w:ascii="Hiragino Sans" w:hAnsi="Hiragino Sans" w:eastAsia="Hiragino Sans"/>
          <w:b w:val="0"/>
          <w:color w:val="222222"/>
          <w:sz w:val="21"/>
        </w:rPr>
        <w:t>3. 乙は、業務の進捗、課題、完了予定を甲に適宜報告する。</w:t>
      </w:r>
    </w:p>
    <w:p>
      <w:pPr>
        <w:spacing w:before="200" w:after="80" w:line="264" w:lineRule="auto"/>
      </w:pPr>
      <w:r>
        <w:rPr>
          <w:rFonts w:ascii="Hiragino Sans" w:hAnsi="Hiragino Sans" w:eastAsia="Hiragino Sans"/>
          <w:b/>
          <w:color w:val="1F4D78"/>
          <w:sz w:val="23"/>
        </w:rPr>
        <w:t>第3条（業務遂行）</w:t>
      </w:r>
    </w:p>
    <w:p>
      <w:pPr>
        <w:spacing w:before="0" w:after="80" w:line="276" w:lineRule="auto"/>
      </w:pPr>
      <w:r>
        <w:rPr>
          <w:rFonts w:ascii="Hiragino Sans" w:hAnsi="Hiragino Sans" w:eastAsia="Hiragino Sans"/>
          <w:b w:val="0"/>
          <w:color w:val="222222"/>
          <w:sz w:val="21"/>
        </w:rPr>
        <w:t>1. 本件業務が準委任契約の場合、乙は善良な管理者の注意をもって業務を遂行するが、特定の結果の完成を保証するものではない。</w:t>
      </w:r>
    </w:p>
    <w:p>
      <w:pPr>
        <w:spacing w:before="0" w:after="80" w:line="276" w:lineRule="auto"/>
      </w:pPr>
      <w:r>
        <w:rPr>
          <w:rFonts w:ascii="Hiragino Sans" w:hAnsi="Hiragino Sans" w:eastAsia="Hiragino Sans"/>
          <w:b w:val="0"/>
          <w:color w:val="222222"/>
          <w:sz w:val="21"/>
        </w:rPr>
        <w:t>2. 乙は、甲の合理的な連絡、確認、報告に応じる。</w:t>
      </w:r>
    </w:p>
    <w:p>
      <w:pPr>
        <w:spacing w:before="0" w:after="80" w:line="276" w:lineRule="auto"/>
      </w:pPr>
      <w:r>
        <w:rPr>
          <w:rFonts w:ascii="Hiragino Sans" w:hAnsi="Hiragino Sans" w:eastAsia="Hiragino Sans"/>
          <w:b w:val="0"/>
          <w:color w:val="222222"/>
          <w:sz w:val="21"/>
        </w:rPr>
        <w:t>3. 乙は、甲の指揮命令に服するものではなく、自己の裁量と責任で業務を遂行する。</w:t>
      </w:r>
    </w:p>
    <w:p>
      <w:pPr>
        <w:spacing w:before="200" w:after="80" w:line="264" w:lineRule="auto"/>
      </w:pPr>
      <w:r>
        <w:rPr>
          <w:rFonts w:ascii="Hiragino Sans" w:hAnsi="Hiragino Sans" w:eastAsia="Hiragino Sans"/>
          <w:b/>
          <w:color w:val="1F4D78"/>
          <w:sz w:val="23"/>
        </w:rPr>
        <w:t>第4条（再委託）</w:t>
      </w:r>
    </w:p>
    <w:p>
      <w:pPr>
        <w:spacing w:before="0" w:after="80" w:line="276" w:lineRule="auto"/>
      </w:pPr>
      <w:r>
        <w:rPr>
          <w:rFonts w:ascii="Hiragino Sans" w:hAnsi="Hiragino Sans" w:eastAsia="Hiragino Sans"/>
          <w:b w:val="0"/>
          <w:color w:val="222222"/>
          <w:sz w:val="21"/>
        </w:rPr>
        <w:t>乙は、本件業務の全部又は一部を第三者へ再委託できる。この場合、乙は再委託先に本契約と同等の義務を負わせ、再委託先の行為について自ら責任を負う。甲の事前承諾を要する場合は、個別業務条件書にその旨を定める。</w:t>
      </w:r>
    </w:p>
    <w:p>
      <w:pPr>
        <w:spacing w:before="200" w:after="80" w:line="264" w:lineRule="auto"/>
      </w:pPr>
      <w:r>
        <w:rPr>
          <w:rFonts w:ascii="Hiragino Sans" w:hAnsi="Hiragino Sans" w:eastAsia="Hiragino Sans"/>
          <w:b/>
          <w:color w:val="1F4D78"/>
          <w:sz w:val="23"/>
        </w:rPr>
        <w:t>第5条（報酬）</w:t>
      </w:r>
    </w:p>
    <w:p>
      <w:pPr>
        <w:spacing w:before="0" w:after="80" w:line="276" w:lineRule="auto"/>
      </w:pPr>
      <w:r>
        <w:rPr>
          <w:rFonts w:ascii="Hiragino Sans" w:hAnsi="Hiragino Sans" w:eastAsia="Hiragino Sans"/>
          <w:b w:val="0"/>
          <w:color w:val="222222"/>
          <w:sz w:val="21"/>
        </w:rPr>
        <w:t>1. 甲は乙に対し、個別業務条件書に定める報酬及びこれに対する消費税等相当額を支払う。</w:t>
      </w:r>
    </w:p>
    <w:p>
      <w:pPr>
        <w:spacing w:before="0" w:after="80" w:line="276" w:lineRule="auto"/>
      </w:pPr>
      <w:r>
        <w:rPr>
          <w:rFonts w:ascii="Hiragino Sans" w:hAnsi="Hiragino Sans" w:eastAsia="Hiragino Sans"/>
          <w:b w:val="0"/>
          <w:color w:val="222222"/>
          <w:sz w:val="21"/>
        </w:rPr>
        <w:t>2. 乙は、個別業務条件書に定める締日及び支払期日に従い、甲に請求書を発行する。</w:t>
      </w:r>
    </w:p>
    <w:p>
      <w:pPr>
        <w:spacing w:before="0" w:after="80" w:line="276" w:lineRule="auto"/>
      </w:pPr>
      <w:r>
        <w:rPr>
          <w:rFonts w:ascii="Hiragino Sans" w:hAnsi="Hiragino Sans" w:eastAsia="Hiragino Sans"/>
          <w:b w:val="0"/>
          <w:color w:val="222222"/>
          <w:sz w:val="21"/>
        </w:rPr>
        <w:t>3. 振込手数料は</w:t>
      </w:r>
      <w:r>
        <w:rPr>
          <w:rFonts w:ascii="Hiragino Sans" w:hAnsi="Hiragino Sans" w:eastAsia="Hiragino Sans"/>
          <w:b w:val="0"/>
          <w:color w:val="C00000"/>
          <w:sz w:val="21"/>
        </w:rPr>
        <w:t>[甲／乙]</w:t>
      </w:r>
      <w:r>
        <w:rPr>
          <w:rFonts w:ascii="Hiragino Sans" w:hAnsi="Hiragino Sans" w:eastAsia="Hiragino Sans"/>
          <w:b w:val="0"/>
          <w:color w:val="222222"/>
          <w:sz w:val="21"/>
        </w:rPr>
        <w:t>の負担とする。</w:t>
      </w:r>
    </w:p>
    <w:p>
      <w:pPr>
        <w:spacing w:before="0" w:after="80" w:line="276" w:lineRule="auto"/>
      </w:pPr>
      <w:r>
        <w:rPr>
          <w:rFonts w:ascii="Hiragino Sans" w:hAnsi="Hiragino Sans" w:eastAsia="Hiragino Sans"/>
          <w:b w:val="0"/>
          <w:color w:val="222222"/>
          <w:sz w:val="21"/>
        </w:rPr>
        <w:t>4. 支払期日までに報酬が支払われない場合、乙は法令で定める範囲の遅延損害金を請求できる。</w:t>
      </w:r>
    </w:p>
    <w:p>
      <w:pPr>
        <w:spacing w:before="200" w:after="80" w:line="264" w:lineRule="auto"/>
      </w:pPr>
      <w:r>
        <w:rPr>
          <w:rFonts w:ascii="Hiragino Sans" w:hAnsi="Hiragino Sans" w:eastAsia="Hiragino Sans"/>
          <w:b/>
          <w:color w:val="1F4D78"/>
          <w:sz w:val="23"/>
        </w:rPr>
        <w:t>第6条（検収・成果物）</w:t>
      </w:r>
    </w:p>
    <w:p>
      <w:pPr>
        <w:spacing w:before="0" w:after="80" w:line="276" w:lineRule="auto"/>
      </w:pPr>
      <w:r>
        <w:rPr>
          <w:rFonts w:ascii="Hiragino Sans" w:hAnsi="Hiragino Sans" w:eastAsia="Hiragino Sans"/>
          <w:b w:val="0"/>
          <w:color w:val="222222"/>
          <w:sz w:val="21"/>
        </w:rPr>
        <w:t>1. 成果物がある場合、乙は個別業務条件書に定める方法で甲に納品し、甲は受領後</w:t>
      </w:r>
      <w:r>
        <w:rPr>
          <w:rFonts w:ascii="Hiragino Sans" w:hAnsi="Hiragino Sans" w:eastAsia="Hiragino Sans"/>
          <w:b w:val="0"/>
          <w:color w:val="C00000"/>
          <w:sz w:val="21"/>
        </w:rPr>
        <w:t>[　]</w:t>
      </w:r>
      <w:r>
        <w:rPr>
          <w:rFonts w:ascii="Hiragino Sans" w:hAnsi="Hiragino Sans" w:eastAsia="Hiragino Sans"/>
          <w:b w:val="0"/>
          <w:color w:val="222222"/>
          <w:sz w:val="21"/>
        </w:rPr>
        <w:t>日以内に検収結果を乙に通知する。</w:t>
      </w:r>
    </w:p>
    <w:p>
      <w:pPr>
        <w:spacing w:before="0" w:after="80" w:line="276" w:lineRule="auto"/>
      </w:pPr>
      <w:r>
        <w:rPr>
          <w:rFonts w:ascii="Hiragino Sans" w:hAnsi="Hiragino Sans" w:eastAsia="Hiragino Sans"/>
          <w:b w:val="0"/>
          <w:color w:val="222222"/>
          <w:sz w:val="21"/>
        </w:rPr>
        <w:t>2. 期間内に合理的な根拠を示した通知がない場合、成果物は検収に合格したものとみなす。</w:t>
      </w:r>
    </w:p>
    <w:p>
      <w:pPr>
        <w:spacing w:before="0" w:after="80" w:line="276" w:lineRule="auto"/>
      </w:pPr>
      <w:r>
        <w:rPr>
          <w:rFonts w:ascii="Hiragino Sans" w:hAnsi="Hiragino Sans" w:eastAsia="Hiragino Sans"/>
          <w:b w:val="0"/>
          <w:color w:val="222222"/>
          <w:sz w:val="21"/>
        </w:rPr>
        <w:t>3. 成果物が契約内容に適合しない場合、乙は自己の責任と費用で、合理的な期間内に修補、代替納品その他の対応を行う。</w:t>
      </w:r>
    </w:p>
    <w:p>
      <w:pPr>
        <w:spacing w:before="200" w:after="80" w:line="264" w:lineRule="auto"/>
      </w:pPr>
      <w:r>
        <w:rPr>
          <w:rFonts w:ascii="Hiragino Sans" w:hAnsi="Hiragino Sans" w:eastAsia="Hiragino Sans"/>
          <w:b/>
          <w:color w:val="1F4D78"/>
          <w:sz w:val="23"/>
        </w:rPr>
        <w:t>第7条（秘密保持）</w:t>
      </w:r>
    </w:p>
    <w:p>
      <w:pPr>
        <w:spacing w:before="0" w:after="80" w:line="276" w:lineRule="auto"/>
      </w:pPr>
      <w:r>
        <w:rPr>
          <w:rFonts w:ascii="Hiragino Sans" w:hAnsi="Hiragino Sans" w:eastAsia="Hiragino Sans"/>
          <w:b w:val="0"/>
          <w:color w:val="222222"/>
          <w:sz w:val="21"/>
        </w:rPr>
        <w:t>甲及び乙は、本契約に関連して知り得た相手方の技術上、営業上その他一切の非公知情報を、本件業務の目的以外に使用せず、相手方の事前承諾なく第三者へ開示又は漏えいしない。ただし、公知情報、受領前から保有していた情報又は法令等により開示を求められた情報はこの限りではない。</w:t>
      </w:r>
    </w:p>
    <w:p>
      <w:pPr>
        <w:spacing w:before="0" w:after="80" w:line="276" w:lineRule="auto"/>
      </w:pPr>
      <w:r>
        <w:rPr>
          <w:rFonts w:ascii="Hiragino Sans" w:hAnsi="Hiragino Sans" w:eastAsia="Hiragino Sans"/>
          <w:b w:val="0"/>
          <w:color w:val="222222"/>
          <w:sz w:val="21"/>
        </w:rPr>
        <w:t>秘密保持義務は、本契約終了後</w:t>
      </w:r>
      <w:r>
        <w:rPr>
          <w:rFonts w:ascii="Hiragino Sans" w:hAnsi="Hiragino Sans" w:eastAsia="Hiragino Sans"/>
          <w:b w:val="0"/>
          <w:color w:val="C00000"/>
          <w:sz w:val="21"/>
        </w:rPr>
        <w:t>[　]</w:t>
      </w:r>
      <w:r>
        <w:rPr>
          <w:rFonts w:ascii="Hiragino Sans" w:hAnsi="Hiragino Sans" w:eastAsia="Hiragino Sans"/>
          <w:b w:val="0"/>
          <w:color w:val="222222"/>
          <w:sz w:val="21"/>
        </w:rPr>
        <w:t>年間存続する。</w:t>
      </w:r>
    </w:p>
    <w:p>
      <w:pPr>
        <w:spacing w:before="200" w:after="80" w:line="264" w:lineRule="auto"/>
      </w:pPr>
      <w:r>
        <w:rPr>
          <w:rFonts w:ascii="Hiragino Sans" w:hAnsi="Hiragino Sans" w:eastAsia="Hiragino Sans"/>
          <w:b/>
          <w:color w:val="1F4D78"/>
          <w:sz w:val="23"/>
        </w:rPr>
        <w:t>第8条（個人情報）</w:t>
      </w:r>
    </w:p>
    <w:p>
      <w:pPr>
        <w:spacing w:before="0" w:after="80" w:line="276" w:lineRule="auto"/>
      </w:pPr>
      <w:r>
        <w:rPr>
          <w:rFonts w:ascii="Hiragino Sans" w:hAnsi="Hiragino Sans" w:eastAsia="Hiragino Sans"/>
          <w:b w:val="0"/>
          <w:color w:val="222222"/>
          <w:sz w:val="21"/>
        </w:rPr>
        <w:t>1. 乙が本件業務に関連して甲から個人情報の取扱いを委託される場合、乙は関係法令及び甲の合理的な指示に従い、目的の範囲内でのみこれを取り扱う。</w:t>
      </w:r>
    </w:p>
    <w:p>
      <w:pPr>
        <w:spacing w:before="0" w:after="80" w:line="276" w:lineRule="auto"/>
      </w:pPr>
      <w:r>
        <w:rPr>
          <w:rFonts w:ascii="Hiragino Sans" w:hAnsi="Hiragino Sans" w:eastAsia="Hiragino Sans"/>
          <w:b w:val="0"/>
          <w:color w:val="222222"/>
          <w:sz w:val="21"/>
        </w:rPr>
        <w:t>2. 乙は、漏えい、滅失又は毀損を防止するため必要かつ適切な安全管理措置を講じ、事故又はそのおそれを認識した場合は速やかに甲へ報告し対応に協力する。</w:t>
      </w:r>
    </w:p>
    <w:p>
      <w:pPr>
        <w:spacing w:before="200" w:after="80" w:line="264" w:lineRule="auto"/>
      </w:pPr>
      <w:r>
        <w:rPr>
          <w:rFonts w:ascii="Hiragino Sans" w:hAnsi="Hiragino Sans" w:eastAsia="Hiragino Sans"/>
          <w:b/>
          <w:color w:val="1F4D78"/>
          <w:sz w:val="23"/>
        </w:rPr>
        <w:t>第9条（知的財産権）</w:t>
      </w:r>
    </w:p>
    <w:p>
      <w:pPr>
        <w:spacing w:before="0" w:after="80" w:line="276" w:lineRule="auto"/>
      </w:pPr>
      <w:r>
        <w:rPr>
          <w:rFonts w:ascii="Hiragino Sans" w:hAnsi="Hiragino Sans" w:eastAsia="Hiragino Sans"/>
          <w:b w:val="0"/>
          <w:color w:val="222222"/>
          <w:sz w:val="21"/>
        </w:rPr>
        <w:t>1. 本件業務の開始前から各当事者が保有する知的財産権は、各当事者に帰属する。</w:t>
      </w:r>
    </w:p>
    <w:p>
      <w:pPr>
        <w:spacing w:before="0" w:after="80" w:line="276" w:lineRule="auto"/>
      </w:pPr>
      <w:r>
        <w:rPr>
          <w:rFonts w:ascii="Hiragino Sans" w:hAnsi="Hiragino Sans" w:eastAsia="Hiragino Sans"/>
          <w:b w:val="0"/>
          <w:color w:val="222222"/>
          <w:sz w:val="21"/>
        </w:rPr>
        <w:t>2. 本件業務により新たに作成された成果物の知的財産権の帰属及び利用条件は、個別業務条件書に定める。定めがない場合、当該権利は乙に帰属し、甲は本件業務の目的の範囲で利用できる。</w:t>
      </w:r>
    </w:p>
    <w:p>
      <w:pPr>
        <w:spacing w:before="200" w:after="80" w:line="264" w:lineRule="auto"/>
      </w:pPr>
      <w:r>
        <w:rPr>
          <w:rFonts w:ascii="Hiragino Sans" w:hAnsi="Hiragino Sans" w:eastAsia="Hiragino Sans"/>
          <w:b/>
          <w:color w:val="1F4D78"/>
          <w:sz w:val="23"/>
        </w:rPr>
        <w:t>第10条（契約期間）</w:t>
      </w:r>
    </w:p>
    <w:p>
      <w:pPr>
        <w:spacing w:before="0" w:after="80" w:line="276" w:lineRule="auto"/>
      </w:pPr>
      <w:r>
        <w:rPr>
          <w:rFonts w:ascii="Hiragino Sans" w:hAnsi="Hiragino Sans" w:eastAsia="Hiragino Sans"/>
          <w:b w:val="0"/>
          <w:color w:val="222222"/>
          <w:sz w:val="21"/>
        </w:rPr>
        <w:t>1. 本契約の有効期間は</w:t>
      </w:r>
      <w:r>
        <w:rPr>
          <w:rFonts w:ascii="Hiragino Sans" w:hAnsi="Hiragino Sans" w:eastAsia="Hiragino Sans"/>
          <w:b w:val="0"/>
          <w:color w:val="C00000"/>
          <w:sz w:val="21"/>
        </w:rPr>
        <w:t>[開始日]</w:t>
      </w:r>
      <w:r>
        <w:rPr>
          <w:rFonts w:ascii="Hiragino Sans" w:hAnsi="Hiragino Sans" w:eastAsia="Hiragino Sans"/>
          <w:b w:val="0"/>
          <w:color w:val="222222"/>
          <w:sz w:val="21"/>
        </w:rPr>
        <w:t>から</w:t>
      </w:r>
      <w:r>
        <w:rPr>
          <w:rFonts w:ascii="Hiragino Sans" w:hAnsi="Hiragino Sans" w:eastAsia="Hiragino Sans"/>
          <w:b w:val="0"/>
          <w:color w:val="C00000"/>
          <w:sz w:val="21"/>
        </w:rPr>
        <w:t>[終了日]</w:t>
      </w:r>
      <w:r>
        <w:rPr>
          <w:rFonts w:ascii="Hiragino Sans" w:hAnsi="Hiragino Sans" w:eastAsia="Hiragino Sans"/>
          <w:b w:val="0"/>
          <w:color w:val="222222"/>
          <w:sz w:val="21"/>
        </w:rPr>
        <w:t>までとする。</w:t>
      </w:r>
    </w:p>
    <w:p>
      <w:pPr>
        <w:spacing w:before="0" w:after="80" w:line="276" w:lineRule="auto"/>
      </w:pPr>
      <w:r>
        <w:rPr>
          <w:rFonts w:ascii="Hiragino Sans" w:hAnsi="Hiragino Sans" w:eastAsia="Hiragino Sans"/>
          <w:b w:val="0"/>
          <w:color w:val="222222"/>
          <w:sz w:val="21"/>
        </w:rPr>
        <w:t>2. 期間満了日の</w:t>
      </w:r>
      <w:r>
        <w:rPr>
          <w:rFonts w:ascii="Hiragino Sans" w:hAnsi="Hiragino Sans" w:eastAsia="Hiragino Sans"/>
          <w:b w:val="0"/>
          <w:color w:val="C00000"/>
          <w:sz w:val="21"/>
        </w:rPr>
        <w:t>[30]</w:t>
      </w:r>
      <w:r>
        <w:rPr>
          <w:rFonts w:ascii="Hiragino Sans" w:hAnsi="Hiragino Sans" w:eastAsia="Hiragino Sans"/>
          <w:b w:val="0"/>
          <w:color w:val="222222"/>
          <w:sz w:val="21"/>
        </w:rPr>
        <w:t>日前までに甲又は乙から書面又は電磁的記録による更新拒絶の通知がない場合、本契約は同一条件で</w:t>
      </w:r>
      <w:r>
        <w:rPr>
          <w:rFonts w:ascii="Hiragino Sans" w:hAnsi="Hiragino Sans" w:eastAsia="Hiragino Sans"/>
          <w:b w:val="0"/>
          <w:color w:val="C00000"/>
          <w:sz w:val="21"/>
        </w:rPr>
        <w:t>[1年間]</w:t>
      </w:r>
      <w:r>
        <w:rPr>
          <w:rFonts w:ascii="Hiragino Sans" w:hAnsi="Hiragino Sans" w:eastAsia="Hiragino Sans"/>
          <w:b w:val="0"/>
          <w:color w:val="222222"/>
          <w:sz w:val="21"/>
        </w:rPr>
        <w:t>更新されるものとし、以後も同様とする。</w:t>
      </w:r>
    </w:p>
    <w:p>
      <w:pPr>
        <w:spacing w:before="0" w:after="80" w:line="276" w:lineRule="auto"/>
      </w:pPr>
      <w:r>
        <w:rPr>
          <w:rFonts w:ascii="Hiragino Sans" w:hAnsi="Hiragino Sans" w:eastAsia="Hiragino Sans"/>
          <w:b w:val="0"/>
          <w:color w:val="222222"/>
          <w:sz w:val="21"/>
        </w:rPr>
        <w:t>3. 甲又は乙は、相手方に対し</w:t>
      </w:r>
      <w:r>
        <w:rPr>
          <w:rFonts w:ascii="Hiragino Sans" w:hAnsi="Hiragino Sans" w:eastAsia="Hiragino Sans"/>
          <w:b w:val="0"/>
          <w:color w:val="C00000"/>
          <w:sz w:val="21"/>
        </w:rPr>
        <w:t>[30]</w:t>
      </w:r>
      <w:r>
        <w:rPr>
          <w:rFonts w:ascii="Hiragino Sans" w:hAnsi="Hiragino Sans" w:eastAsia="Hiragino Sans"/>
          <w:b w:val="0"/>
          <w:color w:val="222222"/>
          <w:sz w:val="21"/>
        </w:rPr>
        <w:t>日前までに書面又は電磁的記録で通知することにより、本契約又は個別業務条件書の全部又は一部を中途解約できる。この場合、既に完了した業務及び解約までに発生した合理的な費用について、甲乙は精算する。</w:t>
      </w:r>
    </w:p>
    <w:p>
      <w:pPr>
        <w:spacing w:before="200" w:after="80" w:line="264" w:lineRule="auto"/>
      </w:pPr>
      <w:r>
        <w:rPr>
          <w:rFonts w:ascii="Hiragino Sans" w:hAnsi="Hiragino Sans" w:eastAsia="Hiragino Sans"/>
          <w:b/>
          <w:color w:val="1F4D78"/>
          <w:sz w:val="23"/>
        </w:rPr>
        <w:t>第11条（解除）</w:t>
      </w:r>
    </w:p>
    <w:p>
      <w:pPr>
        <w:spacing w:before="0" w:after="80" w:line="276" w:lineRule="auto"/>
      </w:pPr>
      <w:r>
        <w:rPr>
          <w:rFonts w:ascii="Hiragino Sans" w:hAnsi="Hiragino Sans" w:eastAsia="Hiragino Sans"/>
          <w:b w:val="0"/>
          <w:color w:val="222222"/>
          <w:sz w:val="21"/>
        </w:rPr>
        <w:t>1. いずれかの当事者が本契約又は個別業務条件書に違反し、相当期間を定めた是正要求にも応じない場合、相手方は契約を解除できる。</w:t>
      </w:r>
    </w:p>
    <w:p>
      <w:pPr>
        <w:spacing w:before="0" w:after="80" w:line="276" w:lineRule="auto"/>
      </w:pPr>
      <w:r>
        <w:rPr>
          <w:rFonts w:ascii="Hiragino Sans" w:hAnsi="Hiragino Sans" w:eastAsia="Hiragino Sans"/>
          <w:b w:val="0"/>
          <w:color w:val="222222"/>
          <w:sz w:val="21"/>
        </w:rPr>
        <w:t>2. 支払停止、破産手続開始等の申立て、差押えその他信用状態の著しい悪化が生じた場合、相手方は催告なく直ちに本契約を解除できる。</w:t>
      </w:r>
    </w:p>
    <w:p>
      <w:pPr>
        <w:spacing w:before="200" w:after="80" w:line="264" w:lineRule="auto"/>
      </w:pPr>
      <w:r>
        <w:rPr>
          <w:rFonts w:ascii="Hiragino Sans" w:hAnsi="Hiragino Sans" w:eastAsia="Hiragino Sans"/>
          <w:b/>
          <w:color w:val="1F4D78"/>
          <w:sz w:val="23"/>
        </w:rPr>
        <w:t>第12条（損害賠償）</w:t>
      </w:r>
    </w:p>
    <w:p>
      <w:pPr>
        <w:spacing w:before="0" w:after="80" w:line="276" w:lineRule="auto"/>
      </w:pPr>
      <w:r>
        <w:rPr>
          <w:rFonts w:ascii="Hiragino Sans" w:hAnsi="Hiragino Sans" w:eastAsia="Hiragino Sans"/>
          <w:b w:val="0"/>
          <w:color w:val="222222"/>
          <w:sz w:val="21"/>
        </w:rPr>
        <w:t>当事者の故意又は過失により相手方へ損害を与えた場合、直接かつ通常の損害に限り賠償する。ただし、故意又は重過失による場合を除き、賠償額の上限は、当該損害の原因となった個別業務条件書に基づき甲が乙に支払った（又は支払うべき）報酬総額とする。</w:t>
      </w:r>
    </w:p>
    <w:p>
      <w:pPr>
        <w:spacing w:before="200" w:after="80" w:line="264" w:lineRule="auto"/>
      </w:pPr>
      <w:r>
        <w:rPr>
          <w:rFonts w:ascii="Hiragino Sans" w:hAnsi="Hiragino Sans" w:eastAsia="Hiragino Sans"/>
          <w:b/>
          <w:color w:val="1F4D78"/>
          <w:sz w:val="23"/>
        </w:rPr>
        <w:t>第13条（反社会的勢力の排除）</w:t>
      </w:r>
    </w:p>
    <w:p>
      <w:pPr>
        <w:spacing w:before="0" w:after="80" w:line="276" w:lineRule="auto"/>
      </w:pPr>
      <w:r>
        <w:rPr>
          <w:rFonts w:ascii="Hiragino Sans" w:hAnsi="Hiragino Sans" w:eastAsia="Hiragino Sans"/>
          <w:b w:val="0"/>
          <w:color w:val="222222"/>
          <w:sz w:val="21"/>
        </w:rPr>
        <w:t>甲及び乙は、自ら及びその役員等が反社会的勢力に該当せず、これらを利用しないことを表明保証する。相手方がこれに違反した場合、相手方は催告なく直ちに本契約を解除できる。</w:t>
      </w:r>
    </w:p>
    <w:p>
      <w:pPr>
        <w:spacing w:before="200" w:after="80" w:line="264" w:lineRule="auto"/>
      </w:pPr>
      <w:r>
        <w:rPr>
          <w:rFonts w:ascii="Hiragino Sans" w:hAnsi="Hiragino Sans" w:eastAsia="Hiragino Sans"/>
          <w:b/>
          <w:color w:val="1F4D78"/>
          <w:sz w:val="23"/>
        </w:rPr>
        <w:t>第14条（契約の終了後の取扱い）</w:t>
      </w:r>
    </w:p>
    <w:p>
      <w:pPr>
        <w:spacing w:before="0" w:after="80" w:line="276" w:lineRule="auto"/>
      </w:pPr>
      <w:r>
        <w:rPr>
          <w:rFonts w:ascii="Hiragino Sans" w:hAnsi="Hiragino Sans" w:eastAsia="Hiragino Sans"/>
          <w:b w:val="0"/>
          <w:color w:val="222222"/>
          <w:sz w:val="21"/>
        </w:rPr>
        <w:t>1. 契約終了後も、秘密保持、個人情報、知的財産権、損害賠償に関する条項は必要な範囲で存続する。</w:t>
      </w:r>
    </w:p>
    <w:p>
      <w:pPr>
        <w:spacing w:before="0" w:after="80" w:line="276" w:lineRule="auto"/>
      </w:pPr>
      <w:r>
        <w:rPr>
          <w:rFonts w:ascii="Hiragino Sans" w:hAnsi="Hiragino Sans" w:eastAsia="Hiragino Sans"/>
          <w:b w:val="0"/>
          <w:color w:val="222222"/>
          <w:sz w:val="21"/>
        </w:rPr>
        <w:t>2. 契約終了時の成果物、データ、資料の返却又は削除方法は、甲乙で協議の上定める。</w:t>
      </w:r>
    </w:p>
    <w:p>
      <w:pPr>
        <w:spacing w:before="200" w:after="80" w:line="264" w:lineRule="auto"/>
      </w:pPr>
      <w:r>
        <w:rPr>
          <w:rFonts w:ascii="Hiragino Sans" w:hAnsi="Hiragino Sans" w:eastAsia="Hiragino Sans"/>
          <w:b/>
          <w:color w:val="1F4D78"/>
          <w:sz w:val="23"/>
        </w:rPr>
        <w:t>第15条（協議）</w:t>
      </w:r>
    </w:p>
    <w:p>
      <w:pPr>
        <w:spacing w:before="0" w:after="80" w:line="276" w:lineRule="auto"/>
      </w:pPr>
      <w:r>
        <w:rPr>
          <w:rFonts w:ascii="Hiragino Sans" w:hAnsi="Hiragino Sans" w:eastAsia="Hiragino Sans"/>
          <w:b w:val="0"/>
          <w:color w:val="222222"/>
          <w:sz w:val="21"/>
        </w:rPr>
        <w:t>本契約に定めのない事項又は解釈に疑義が生じた事項は、甲乙が誠実に協議して解決する。</w:t>
      </w:r>
    </w:p>
    <w:p>
      <w:pPr>
        <w:spacing w:before="200" w:after="80" w:line="264" w:lineRule="auto"/>
      </w:pPr>
      <w:r>
        <w:rPr>
          <w:rFonts w:ascii="Hiragino Sans" w:hAnsi="Hiragino Sans" w:eastAsia="Hiragino Sans"/>
          <w:b/>
          <w:color w:val="1F4D78"/>
          <w:sz w:val="23"/>
        </w:rPr>
        <w:t>第16条（準拠法・合意管轄）</w:t>
      </w:r>
    </w:p>
    <w:p>
      <w:pPr>
        <w:spacing w:before="0" w:after="80" w:line="276" w:lineRule="auto"/>
      </w:pPr>
      <w:r>
        <w:rPr>
          <w:rFonts w:ascii="Hiragino Sans" w:hAnsi="Hiragino Sans" w:eastAsia="Hiragino Sans"/>
          <w:b w:val="0"/>
          <w:color w:val="222222"/>
          <w:sz w:val="21"/>
        </w:rPr>
        <w:t>1. 本契約の準拠法は日本法とする。</w:t>
      </w:r>
    </w:p>
    <w:p>
      <w:pPr>
        <w:spacing w:before="0" w:after="80" w:line="276" w:lineRule="auto"/>
      </w:pPr>
      <w:r>
        <w:rPr>
          <w:rFonts w:ascii="Hiragino Sans" w:hAnsi="Hiragino Sans" w:eastAsia="Hiragino Sans"/>
          <w:b w:val="0"/>
          <w:color w:val="222222"/>
          <w:sz w:val="21"/>
        </w:rPr>
        <w:t>2. 本契約に関する紛争は、</w:t>
      </w:r>
      <w:r>
        <w:rPr>
          <w:rFonts w:ascii="Hiragino Sans" w:hAnsi="Hiragino Sans" w:eastAsia="Hiragino Sans"/>
          <w:b w:val="0"/>
          <w:color w:val="C00000"/>
          <w:sz w:val="21"/>
        </w:rPr>
        <w:t>[　地方裁判所又は　簡易裁判所]</w:t>
      </w:r>
      <w:r>
        <w:rPr>
          <w:rFonts w:ascii="Hiragino Sans" w:hAnsi="Hiragino Sans" w:eastAsia="Hiragino Sans"/>
          <w:b w:val="0"/>
          <w:color w:val="222222"/>
          <w:sz w:val="21"/>
        </w:rPr>
        <w:t>を第一審の専属的合意管轄裁判所とする。</w:t>
      </w:r>
    </w:p>
    <w:p>
      <w:pPr>
        <w:spacing w:before="0" w:after="120" w:line="276" w:lineRule="auto"/>
      </w:pPr>
      <w:r>
        <w:rPr>
          <w:rFonts w:ascii="Hiragino Sans" w:hAnsi="Hiragino Sans" w:eastAsia="Hiragino Sans"/>
          <w:b w:val="0"/>
          <w:color w:val="222222"/>
          <w:sz w:val="21"/>
        </w:rPr>
        <w:t>以上、本契約成立の証として、本書2通又は電磁的記録を作成し、甲乙が記名押印、署名又は電子署名の上、各自1通を保管する。</w:t>
      </w:r>
    </w:p>
    <w:p>
      <w:pPr>
        <w:spacing w:before="0" w:after="160" w:line="276" w:lineRule="auto"/>
      </w:pPr>
      <w:r>
        <w:rPr>
          <w:rFonts w:ascii="Hiragino Sans" w:hAnsi="Hiragino Sans" w:eastAsia="Hiragino Sans"/>
          <w:b w:val="0"/>
          <w:color w:val="C00000"/>
          <w:sz w:val="21"/>
        </w:rPr>
        <w:t>締結日　　年　　月　　日</w:t>
      </w:r>
    </w:p>
    <w:tbl>
      <w:tblPr>
        <w:tblStyle w:val="TableGrid"/>
        <w:tblW w:type="auto" w:w="0"/>
        <w:jc w:val="left"/>
        <w:tblLayout w:type="fixed"/>
        <w:tblLook w:firstColumn="1" w:firstRow="1" w:lastColumn="0" w:lastRow="0" w:noHBand="0" w:noVBand="1" w:val="04A0"/>
      </w:tblPr>
      <w:tblGrid>
        <w:gridCol w:w="4680"/>
        <w:gridCol w:w="4680"/>
      </w:tblGrid>
      <w:tr>
        <w:tc>
          <w:tcPr>
            <w:tcW w:type="dxa" w:w="4608"/>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tcPr>
          <w:p>
            <w:pPr>
              <w:spacing w:before="0" w:after="0" w:line="276" w:lineRule="auto"/>
            </w:pPr>
            <w:r/>
            <w:r>
              <w:rPr>
                <w:rFonts w:ascii="Hiragino Sans" w:hAnsi="Hiragino Sans" w:eastAsia="Hiragino Sans"/>
                <w:b/>
                <w:color w:val="1F4D78"/>
                <w:sz w:val="21"/>
              </w:rPr>
              <w:t>甲（委託者）</w:t>
            </w:r>
          </w:p>
        </w:tc>
        <w:tc>
          <w:tcPr>
            <w:tcW w:type="dxa" w:w="4752"/>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tcPr>
          <w:p>
            <w:pPr>
              <w:spacing w:before="0" w:after="0" w:line="276" w:lineRule="auto"/>
            </w:pPr>
            <w:r/>
            <w:r>
              <w:rPr>
                <w:rFonts w:ascii="Hiragino Sans" w:hAnsi="Hiragino Sans" w:eastAsia="Hiragino Sans"/>
                <w:b/>
                <w:color w:val="1F4D78"/>
                <w:sz w:val="21"/>
              </w:rPr>
              <w:t>乙（受託者）</w:t>
            </w:r>
          </w:p>
        </w:tc>
      </w:tr>
      <w:tr>
        <w:tc>
          <w:tcPr>
            <w:tcW w:type="dxa" w:w="4608"/>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tcPr>
          <w:p>
            <w:pPr>
              <w:spacing w:before="0" w:after="0" w:line="276" w:lineRule="auto"/>
            </w:pPr>
            <w:r/>
          </w:p>
          <w:p>
            <w:pPr>
              <w:spacing w:before="0" w:after="0" w:line="264" w:lineRule="auto"/>
            </w:pPr>
            <w:r>
              <w:rPr>
                <w:rFonts w:ascii="Hiragino Sans" w:hAnsi="Hiragino Sans" w:eastAsia="Hiragino Sans"/>
                <w:color w:val="C00000"/>
                <w:sz w:val="21"/>
              </w:rPr>
              <w:t>住所：</w:t>
            </w:r>
          </w:p>
          <w:p>
            <w:pPr>
              <w:spacing w:before="0" w:after="0" w:line="264" w:lineRule="auto"/>
            </w:pPr>
            <w:r>
              <w:rPr>
                <w:rFonts w:ascii="Hiragino Sans" w:hAnsi="Hiragino Sans" w:eastAsia="Hiragino Sans"/>
                <w:color w:val="C00000"/>
                <w:sz w:val="21"/>
              </w:rPr>
              <w:t>相手先株式会社</w:t>
            </w:r>
          </w:p>
          <w:p>
            <w:pPr>
              <w:spacing w:before="0" w:after="0" w:line="264" w:lineRule="auto"/>
            </w:pPr>
            <w:r>
              <w:rPr>
                <w:rFonts w:ascii="Hiragino Sans" w:hAnsi="Hiragino Sans" w:eastAsia="Hiragino Sans"/>
                <w:color w:val="C00000"/>
                <w:sz w:val="21"/>
              </w:rPr>
              <w:t>代表取締役　　　　　　　　　　　　　　印</w:t>
            </w:r>
          </w:p>
        </w:tc>
        <w:tc>
          <w:tcPr>
            <w:tcW w:type="dxa" w:w="4752"/>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tcPr>
          <w:p>
            <w:pPr>
              <w:spacing w:before="0" w:after="0" w:line="276" w:lineRule="auto"/>
            </w:pPr>
            <w:r/>
          </w:p>
          <w:p>
            <w:pPr>
              <w:spacing w:before="0" w:after="0" w:line="264" w:lineRule="auto"/>
            </w:pPr>
            <w:r>
              <w:rPr>
                <w:rFonts w:ascii="Hiragino Sans" w:hAnsi="Hiragino Sans" w:eastAsia="Hiragino Sans"/>
                <w:color w:val="C00000"/>
                <w:sz w:val="21"/>
              </w:rPr>
              <w:t>住所：</w:t>
            </w:r>
          </w:p>
          <w:p>
            <w:pPr>
              <w:spacing w:before="0" w:after="0" w:line="264" w:lineRule="auto"/>
            </w:pPr>
            <w:r>
              <w:rPr>
                <w:rFonts w:ascii="Hiragino Sans" w:hAnsi="Hiragino Sans" w:eastAsia="Hiragino Sans"/>
                <w:color w:val="C00000"/>
                <w:sz w:val="21"/>
              </w:rPr>
              <w:t>株式会社◯△</w:t>
            </w:r>
          </w:p>
          <w:p>
            <w:pPr>
              <w:spacing w:before="0" w:after="0" w:line="264" w:lineRule="auto"/>
            </w:pPr>
            <w:r>
              <w:rPr>
                <w:rFonts w:ascii="Hiragino Sans" w:hAnsi="Hiragino Sans" w:eastAsia="Hiragino Sans"/>
                <w:color w:val="C00000"/>
                <w:sz w:val="21"/>
              </w:rPr>
              <w:t>代表取締役　　　　　　　　　　　　　　印</w:t>
            </w:r>
          </w:p>
        </w:tc>
      </w:tr>
    </w:tbl>
    <w:p>
      <w:pPr>
        <w:spacing w:before="320" w:after="120" w:line="264" w:lineRule="auto"/>
      </w:pPr>
      <w:r>
        <w:rPr>
          <w:rFonts w:ascii="Hiragino Sans" w:hAnsi="Hiragino Sans" w:eastAsia="Hiragino Sans"/>
          <w:b/>
          <w:color w:val="1F4D78"/>
          <w:sz w:val="27"/>
        </w:rPr>
        <w:t>補足</w:t>
      </w:r>
    </w:p>
    <w:p>
      <w:pPr>
        <w:pStyle w:val="ListBullet"/>
        <w:spacing w:before="0" w:after="80" w:line="276" w:lineRule="auto"/>
      </w:pPr>
      <w:r>
        <w:rPr>
          <w:rFonts w:ascii="Hiragino Sans" w:hAnsi="Hiragino Sans" w:eastAsia="Hiragino Sans"/>
          <w:color w:val="222222"/>
          <w:sz w:val="21"/>
        </w:rPr>
        <w:t>このひな形は、業務委託の基本条項を整理するための下書きです。</w:t>
      </w:r>
    </w:p>
    <w:p>
      <w:pPr>
        <w:pStyle w:val="ListBullet"/>
        <w:spacing w:before="0" w:after="80" w:line="276" w:lineRule="auto"/>
      </w:pPr>
      <w:r>
        <w:rPr>
          <w:rFonts w:ascii="Hiragino Sans" w:hAnsi="Hiragino Sans" w:eastAsia="Hiragino Sans"/>
          <w:color w:val="222222"/>
          <w:sz w:val="21"/>
        </w:rPr>
        <w:t>実際の契約では、業務の実態に応じて請負、準委任、下請け、労務提供の区分を確認してください。</w:t>
      </w:r>
    </w:p>
    <w:p>
      <w:pPr>
        <w:pStyle w:val="ListBullet"/>
        <w:spacing w:before="0" w:after="80" w:line="276" w:lineRule="auto"/>
      </w:pPr>
      <w:r>
        <w:rPr>
          <w:rFonts w:ascii="Hiragino Sans" w:hAnsi="Hiragino Sans" w:eastAsia="Hiragino Sans"/>
          <w:color w:val="222222"/>
          <w:sz w:val="21"/>
        </w:rPr>
        <w:t>税務、知的財産、秘密保持、個人情報の扱いは、事業内容に応じて追加修正してください。</w:t>
      </w:r>
    </w:p>
    <w:p>
      <w:pPr>
        <w:pStyle w:val="ListBullet"/>
        <w:spacing w:before="0" w:after="80" w:line="276" w:lineRule="auto"/>
      </w:pPr>
      <w:r>
        <w:rPr>
          <w:rFonts w:ascii="Hiragino Sans" w:hAnsi="Hiragino Sans" w:eastAsia="Hiragino Sans"/>
          <w:color w:val="222222"/>
          <w:sz w:val="21"/>
        </w:rPr>
        <w:t>電子契約を使う場合は、署名方法、保存方法、改ざん防止の手順も合わせて決めてください。</w:t>
      </w:r>
    </w:p>
    <w:p>
      <w:r>
        <w:br w:type="page"/>
      </w:r>
    </w:p>
    <w:p>
      <w:pPr>
        <w:spacing w:before="0" w:after="100" w:line="252" w:lineRule="auto"/>
        <w:jc w:val="center"/>
      </w:pPr>
      <w:r>
        <w:rPr>
          <w:rFonts w:ascii="Hiragino Sans" w:hAnsi="Hiragino Sans" w:eastAsia="Hiragino Sans"/>
          <w:b/>
          <w:color w:val="1F4D78"/>
          <w:sz w:val="34"/>
        </w:rPr>
        <w:t>別紙　個別業務条件書</w:t>
      </w:r>
    </w:p>
    <w:p>
      <w:pPr>
        <w:spacing w:before="0" w:after="160" w:line="276" w:lineRule="auto"/>
      </w:pPr>
      <w:r>
        <w:rPr>
          <w:rFonts w:ascii="Hiragino Sans" w:hAnsi="Hiragino Sans" w:eastAsia="Hiragino Sans"/>
          <w:b w:val="0"/>
          <w:color w:val="222222"/>
          <w:sz w:val="20"/>
        </w:rPr>
        <w:t>本契約に基づく案件ごとの条件を、契約締結時又は発注時に記入します。</w:t>
      </w:r>
    </w:p>
    <w:tbl>
      <w:tblPr>
        <w:tblStyle w:val="TableGrid"/>
        <w:tblW w:type="auto" w:w="0"/>
        <w:jc w:val="left"/>
        <w:tblLayout w:type="fixed"/>
        <w:tblLook w:firstColumn="1" w:firstRow="1" w:lastColumn="0" w:lastRow="0" w:noHBand="0" w:noVBand="1" w:val="04A0"/>
      </w:tblPr>
      <w:tblGrid>
        <w:gridCol w:w="4680"/>
        <w:gridCol w:w="4680"/>
      </w:tblGrid>
      <w:tr>
        <w:tc>
          <w:tcPr>
            <w:tcW w:type="dxa" w:w="2232"/>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shd w:fill="E8EEF5"/>
          </w:tcPr>
          <w:p>
            <w:pPr>
              <w:spacing w:before="0" w:after="0" w:line="276" w:lineRule="auto"/>
            </w:pPr>
            <w:r/>
            <w:r>
              <w:rPr>
                <w:rFonts w:ascii="Hiragino Sans" w:hAnsi="Hiragino Sans" w:eastAsia="Hiragino Sans"/>
                <w:b/>
                <w:color w:val="1F4D78"/>
                <w:sz w:val="20"/>
              </w:rPr>
              <w:t>項目</w:t>
            </w:r>
          </w:p>
        </w:tc>
        <w:tc>
          <w:tcPr>
            <w:tcW w:type="dxa" w:w="7128"/>
            <w:vAlign w:val="center"/>
            <w:tcMar>
              <w:top w:w="80" w:type="dxa"/>
              <w:start w:w="120" w:type="dxa"/>
              <w:bottom w:w="80" w:type="dxa"/>
              <w:end w:w="120" w:type="dxa"/>
            </w:tcMar>
            <w:tcBorders>
              <w:left w:val="single" w:sz="8" w:space="0" w:color="D9D9D9"/>
              <w:top w:val="single" w:sz="8" w:space="0" w:color="D9D9D9"/>
              <w:right w:val="single" w:sz="8" w:space="0" w:color="D9D9D9"/>
              <w:bottom w:val="single" w:sz="8" w:space="0" w:color="D9D9D9"/>
            </w:tcBorders>
            <w:shd w:fill="E8EEF5"/>
          </w:tcPr>
          <w:p>
            <w:pPr>
              <w:spacing w:before="0" w:after="0" w:line="276" w:lineRule="auto"/>
            </w:pPr>
            <w:r/>
            <w:r>
              <w:rPr>
                <w:rFonts w:ascii="Hiragino Sans" w:hAnsi="Hiragino Sans" w:eastAsia="Hiragino Sans"/>
                <w:b/>
                <w:color w:val="1F4D78"/>
                <w:sz w:val="20"/>
              </w:rPr>
              <w:t>内容</w:t>
            </w:r>
          </w:p>
        </w:tc>
      </w:tr>
      <w:tr>
        <w:tc>
          <w:tcPr>
            <w:tcW w:type="dxa" w:w="4680"/>
            <w:shd w:fill="F4F6F9"/>
          </w:tcPr>
          <w:p>
            <w:pPr>
              <w:spacing w:before="40" w:after="40" w:line="276" w:lineRule="auto"/>
            </w:pPr>
            <w:r/>
            <w:r>
              <w:rPr>
                <w:rFonts w:ascii="Hiragino Sans" w:hAnsi="Hiragino Sans" w:eastAsia="Hiragino Sans"/>
                <w:b/>
                <w:color w:val="1F4D78"/>
                <w:sz w:val="19"/>
              </w:rPr>
              <w:t>案件名</w:t>
            </w:r>
          </w:p>
        </w:tc>
        <w:tc>
          <w:tcPr>
            <w:tcW w:type="dxa" w:w="4680"/>
          </w:tcPr>
          <w:p>
            <w:pPr>
              <w:spacing w:before="40" w:after="40" w:line="276" w:lineRule="auto"/>
            </w:pPr>
            <w:r/>
            <w:r>
              <w:rPr>
                <w:rFonts w:ascii="Hiragino Sans" w:hAnsi="Hiragino Sans" w:eastAsia="Hiragino Sans"/>
                <w:b w:val="0"/>
                <w:color w:val="C00000"/>
                <w:sz w:val="19"/>
              </w:rPr>
              <w:t>（入力）</w:t>
            </w:r>
          </w:p>
        </w:tc>
      </w:tr>
      <w:tr>
        <w:tc>
          <w:tcPr>
            <w:tcW w:type="dxa" w:w="4680"/>
            <w:shd w:fill="F4F6F9"/>
          </w:tcPr>
          <w:p>
            <w:pPr>
              <w:spacing w:before="40" w:after="40" w:line="276" w:lineRule="auto"/>
            </w:pPr>
            <w:r/>
            <w:r>
              <w:rPr>
                <w:rFonts w:ascii="Hiragino Sans" w:hAnsi="Hiragino Sans" w:eastAsia="Hiragino Sans"/>
                <w:b/>
                <w:color w:val="1F4D78"/>
                <w:sz w:val="19"/>
              </w:rPr>
              <w:t>業務内容・範囲</w:t>
            </w:r>
          </w:p>
        </w:tc>
        <w:tc>
          <w:tcPr>
            <w:tcW w:type="dxa" w:w="4680"/>
          </w:tcPr>
          <w:p>
            <w:pPr>
              <w:spacing w:before="40" w:after="40" w:line="276" w:lineRule="auto"/>
            </w:pPr>
            <w:r/>
            <w:r>
              <w:rPr>
                <w:rFonts w:ascii="Hiragino Sans" w:hAnsi="Hiragino Sans" w:eastAsia="Hiragino Sans"/>
                <w:b w:val="0"/>
                <w:color w:val="C00000"/>
                <w:sz w:val="19"/>
              </w:rPr>
              <w:t>（入力）</w:t>
            </w:r>
          </w:p>
        </w:tc>
      </w:tr>
      <w:tr>
        <w:tc>
          <w:tcPr>
            <w:tcW w:type="dxa" w:w="4680"/>
            <w:shd w:fill="F4F6F9"/>
          </w:tcPr>
          <w:p>
            <w:pPr>
              <w:spacing w:before="40" w:after="40" w:line="276" w:lineRule="auto"/>
            </w:pPr>
            <w:r/>
            <w:r>
              <w:rPr>
                <w:rFonts w:ascii="Hiragino Sans" w:hAnsi="Hiragino Sans" w:eastAsia="Hiragino Sans"/>
                <w:b/>
                <w:color w:val="1F4D78"/>
                <w:sz w:val="19"/>
              </w:rPr>
              <w:t>契約類型</w:t>
            </w:r>
          </w:p>
        </w:tc>
        <w:tc>
          <w:tcPr>
            <w:tcW w:type="dxa" w:w="4680"/>
          </w:tcPr>
          <w:p>
            <w:pPr>
              <w:spacing w:before="40" w:after="40" w:line="276" w:lineRule="auto"/>
            </w:pPr>
            <w:r/>
            <w:r>
              <w:rPr>
                <w:rFonts w:ascii="Hiragino Sans" w:hAnsi="Hiragino Sans" w:eastAsia="Hiragino Sans"/>
                <w:b w:val="0"/>
                <w:color w:val="C00000"/>
                <w:sz w:val="19"/>
              </w:rPr>
              <w:t>□ 準委任</w:t>
            </w:r>
            <w:r>
              <w:rPr>
                <w:rFonts w:ascii="Hiragino Sans" w:hAnsi="Hiragino Sans" w:eastAsia="Hiragino Sans"/>
                <w:b w:val="0"/>
                <w:color w:val="222222"/>
                <w:sz w:val="19"/>
              </w:rPr>
              <w:t xml:space="preserve">　　</w:t>
            </w:r>
            <w:r>
              <w:rPr>
                <w:rFonts w:ascii="Hiragino Sans" w:hAnsi="Hiragino Sans" w:eastAsia="Hiragino Sans"/>
                <w:b w:val="0"/>
                <w:color w:val="C00000"/>
                <w:sz w:val="19"/>
              </w:rPr>
              <w:t>□ 請負</w:t>
            </w:r>
          </w:p>
        </w:tc>
      </w:tr>
      <w:tr>
        <w:tc>
          <w:tcPr>
            <w:tcW w:type="dxa" w:w="4680"/>
            <w:shd w:fill="F4F6F9"/>
          </w:tcPr>
          <w:p>
            <w:pPr>
              <w:spacing w:before="40" w:after="40" w:line="276" w:lineRule="auto"/>
            </w:pPr>
            <w:r/>
            <w:r>
              <w:rPr>
                <w:rFonts w:ascii="Hiragino Sans" w:hAnsi="Hiragino Sans" w:eastAsia="Hiragino Sans"/>
                <w:b/>
                <w:color w:val="1F4D78"/>
                <w:sz w:val="19"/>
              </w:rPr>
              <w:t>実施期間・納期</w:t>
            </w:r>
          </w:p>
        </w:tc>
        <w:tc>
          <w:tcPr>
            <w:tcW w:type="dxa" w:w="4680"/>
          </w:tcPr>
          <w:p>
            <w:pPr>
              <w:spacing w:before="40" w:after="40" w:line="276" w:lineRule="auto"/>
            </w:pPr>
            <w:r/>
            <w:r>
              <w:rPr>
                <w:rFonts w:ascii="Hiragino Sans" w:hAnsi="Hiragino Sans" w:eastAsia="Hiragino Sans"/>
                <w:b w:val="0"/>
                <w:color w:val="C00000"/>
                <w:sz w:val="19"/>
              </w:rPr>
              <w:t>（入力）</w:t>
            </w:r>
          </w:p>
        </w:tc>
      </w:tr>
      <w:tr>
        <w:tc>
          <w:tcPr>
            <w:tcW w:type="dxa" w:w="4680"/>
            <w:shd w:fill="F4F6F9"/>
          </w:tcPr>
          <w:p>
            <w:pPr>
              <w:spacing w:before="40" w:after="40" w:line="276" w:lineRule="auto"/>
            </w:pPr>
            <w:r/>
            <w:r>
              <w:rPr>
                <w:rFonts w:ascii="Hiragino Sans" w:hAnsi="Hiragino Sans" w:eastAsia="Hiragino Sans"/>
                <w:b/>
                <w:color w:val="1F4D78"/>
                <w:sz w:val="19"/>
              </w:rPr>
              <w:t>実施場所・方法</w:t>
            </w:r>
          </w:p>
        </w:tc>
        <w:tc>
          <w:tcPr>
            <w:tcW w:type="dxa" w:w="4680"/>
          </w:tcPr>
          <w:p>
            <w:pPr>
              <w:spacing w:before="40" w:after="40" w:line="276" w:lineRule="auto"/>
            </w:pPr>
            <w:r/>
            <w:r>
              <w:rPr>
                <w:rFonts w:ascii="Hiragino Sans" w:hAnsi="Hiragino Sans" w:eastAsia="Hiragino Sans"/>
                <w:b w:val="0"/>
                <w:color w:val="C00000"/>
                <w:sz w:val="19"/>
              </w:rPr>
              <w:t>（入力）</w:t>
            </w:r>
          </w:p>
        </w:tc>
      </w:tr>
      <w:tr>
        <w:tc>
          <w:tcPr>
            <w:tcW w:type="dxa" w:w="4680"/>
            <w:shd w:fill="F4F6F9"/>
          </w:tcPr>
          <w:p>
            <w:pPr>
              <w:spacing w:before="40" w:after="40" w:line="276" w:lineRule="auto"/>
            </w:pPr>
            <w:r/>
            <w:r>
              <w:rPr>
                <w:rFonts w:ascii="Hiragino Sans" w:hAnsi="Hiragino Sans" w:eastAsia="Hiragino Sans"/>
                <w:b/>
                <w:color w:val="1F4D78"/>
                <w:sz w:val="19"/>
              </w:rPr>
              <w:t>成果物・検収基準</w:t>
            </w:r>
          </w:p>
        </w:tc>
        <w:tc>
          <w:tcPr>
            <w:tcW w:type="dxa" w:w="4680"/>
          </w:tcPr>
          <w:p>
            <w:pPr>
              <w:spacing w:before="40" w:after="40" w:line="276" w:lineRule="auto"/>
            </w:pPr>
            <w:r/>
            <w:r>
              <w:rPr>
                <w:rFonts w:ascii="Hiragino Sans" w:hAnsi="Hiragino Sans" w:eastAsia="Hiragino Sans"/>
                <w:b w:val="0"/>
                <w:color w:val="C00000"/>
                <w:sz w:val="19"/>
              </w:rPr>
              <w:t>□ 成果物なし</w:t>
            </w:r>
            <w:r>
              <w:rPr>
                <w:rFonts w:ascii="Hiragino Sans" w:hAnsi="Hiragino Sans" w:eastAsia="Hiragino Sans"/>
                <w:b w:val="0"/>
                <w:color w:val="222222"/>
                <w:sz w:val="19"/>
              </w:rPr>
              <w:t xml:space="preserve">　　</w:t>
            </w:r>
            <w:r>
              <w:rPr>
                <w:rFonts w:ascii="Hiragino Sans" w:hAnsi="Hiragino Sans" w:eastAsia="Hiragino Sans"/>
                <w:b w:val="0"/>
                <w:color w:val="C00000"/>
                <w:sz w:val="19"/>
              </w:rPr>
              <w:t>□ 成果物あり（内容・納品形式・検収基準を記入）</w:t>
            </w:r>
            <w:r>
              <w:rPr>
                <w:rFonts w:ascii="Hiragino Sans" w:hAnsi="Hiragino Sans" w:eastAsia="Hiragino Sans"/>
                <w:b w:val="0"/>
                <w:color w:val="222222"/>
                <w:sz w:val="19"/>
              </w:rPr>
              <w:br/>
            </w:r>
          </w:p>
        </w:tc>
      </w:tr>
      <w:tr>
        <w:tc>
          <w:tcPr>
            <w:tcW w:type="dxa" w:w="4680"/>
            <w:shd w:fill="F4F6F9"/>
          </w:tcPr>
          <w:p>
            <w:pPr>
              <w:spacing w:before="40" w:after="40" w:line="276" w:lineRule="auto"/>
            </w:pPr>
            <w:r/>
            <w:r>
              <w:rPr>
                <w:rFonts w:ascii="Hiragino Sans" w:hAnsi="Hiragino Sans" w:eastAsia="Hiragino Sans"/>
                <w:b/>
                <w:color w:val="1F4D78"/>
                <w:sz w:val="19"/>
              </w:rPr>
              <w:t>報酬（税抜）</w:t>
            </w:r>
          </w:p>
        </w:tc>
        <w:tc>
          <w:tcPr>
            <w:tcW w:type="dxa" w:w="4680"/>
          </w:tcPr>
          <w:p>
            <w:pPr>
              <w:spacing w:before="40" w:after="40" w:line="276" w:lineRule="auto"/>
            </w:pPr>
            <w:r/>
            <w:r>
              <w:rPr>
                <w:rFonts w:ascii="Hiragino Sans" w:hAnsi="Hiragino Sans" w:eastAsia="Hiragino Sans"/>
                <w:b w:val="0"/>
                <w:color w:val="C00000"/>
                <w:sz w:val="19"/>
              </w:rPr>
              <w:t>金　　　　　　　　　円</w:t>
            </w:r>
          </w:p>
        </w:tc>
      </w:tr>
      <w:tr>
        <w:tc>
          <w:tcPr>
            <w:tcW w:type="dxa" w:w="4680"/>
            <w:shd w:fill="F4F6F9"/>
          </w:tcPr>
          <w:p>
            <w:pPr>
              <w:spacing w:before="40" w:after="40" w:line="276" w:lineRule="auto"/>
            </w:pPr>
            <w:r/>
            <w:r>
              <w:rPr>
                <w:rFonts w:ascii="Hiragino Sans" w:hAnsi="Hiragino Sans" w:eastAsia="Hiragino Sans"/>
                <w:b/>
                <w:color w:val="1F4D78"/>
                <w:sz w:val="19"/>
              </w:rPr>
              <w:t>消費税等</w:t>
            </w:r>
          </w:p>
        </w:tc>
        <w:tc>
          <w:tcPr>
            <w:tcW w:type="dxa" w:w="4680"/>
          </w:tcPr>
          <w:p>
            <w:pPr>
              <w:spacing w:before="40" w:after="40" w:line="276" w:lineRule="auto"/>
            </w:pPr>
            <w:r/>
            <w:r>
              <w:rPr>
                <w:rFonts w:ascii="Hiragino Sans" w:hAnsi="Hiragino Sans" w:eastAsia="Hiragino Sans"/>
                <w:b w:val="0"/>
                <w:color w:val="C00000"/>
                <w:sz w:val="19"/>
              </w:rPr>
              <w:t>□ 報酬に含む</w:t>
            </w:r>
            <w:r>
              <w:rPr>
                <w:rFonts w:ascii="Hiragino Sans" w:hAnsi="Hiragino Sans" w:eastAsia="Hiragino Sans"/>
                <w:b w:val="0"/>
                <w:color w:val="222222"/>
                <w:sz w:val="19"/>
              </w:rPr>
              <w:t xml:space="preserve">　　</w:t>
            </w:r>
            <w:r>
              <w:rPr>
                <w:rFonts w:ascii="Hiragino Sans" w:hAnsi="Hiragino Sans" w:eastAsia="Hiragino Sans"/>
                <w:b w:val="0"/>
                <w:color w:val="C00000"/>
                <w:sz w:val="19"/>
              </w:rPr>
              <w:t>□ 報酬に別途加算</w:t>
            </w:r>
          </w:p>
        </w:tc>
      </w:tr>
      <w:tr>
        <w:tc>
          <w:tcPr>
            <w:tcW w:type="dxa" w:w="4680"/>
            <w:shd w:fill="F4F6F9"/>
          </w:tcPr>
          <w:p>
            <w:pPr>
              <w:spacing w:before="40" w:after="40" w:line="276" w:lineRule="auto"/>
            </w:pPr>
            <w:r/>
            <w:r>
              <w:rPr>
                <w:rFonts w:ascii="Hiragino Sans" w:hAnsi="Hiragino Sans" w:eastAsia="Hiragino Sans"/>
                <w:b/>
                <w:color w:val="1F4D78"/>
                <w:sz w:val="19"/>
              </w:rPr>
              <w:t>請求・支払条件</w:t>
            </w:r>
          </w:p>
        </w:tc>
        <w:tc>
          <w:tcPr>
            <w:tcW w:type="dxa" w:w="4680"/>
          </w:tcPr>
          <w:p>
            <w:pPr>
              <w:spacing w:before="40" w:after="40" w:line="276" w:lineRule="auto"/>
            </w:pPr>
            <w:r/>
            <w:r>
              <w:rPr>
                <w:rFonts w:ascii="Hiragino Sans" w:hAnsi="Hiragino Sans" w:eastAsia="Hiragino Sans"/>
                <w:b w:val="0"/>
                <w:color w:val="C00000"/>
                <w:sz w:val="19"/>
              </w:rPr>
              <w:t>締日：毎月　　日　／　支払日：翌月　　日</w:t>
            </w:r>
          </w:p>
        </w:tc>
      </w:tr>
      <w:tr>
        <w:tc>
          <w:tcPr>
            <w:tcW w:type="dxa" w:w="4680"/>
            <w:shd w:fill="F4F6F9"/>
          </w:tcPr>
          <w:p>
            <w:pPr>
              <w:spacing w:before="40" w:after="40" w:line="276" w:lineRule="auto"/>
            </w:pPr>
            <w:r/>
            <w:r>
              <w:rPr>
                <w:rFonts w:ascii="Hiragino Sans" w:hAnsi="Hiragino Sans" w:eastAsia="Hiragino Sans"/>
                <w:b/>
                <w:color w:val="1F4D78"/>
                <w:sz w:val="19"/>
              </w:rPr>
              <w:t>費用負担</w:t>
            </w:r>
          </w:p>
        </w:tc>
        <w:tc>
          <w:tcPr>
            <w:tcW w:type="dxa" w:w="4680"/>
          </w:tcPr>
          <w:p>
            <w:pPr>
              <w:spacing w:before="40" w:after="40" w:line="276" w:lineRule="auto"/>
            </w:pPr>
            <w:r/>
            <w:r>
              <w:rPr>
                <w:rFonts w:ascii="Hiragino Sans" w:hAnsi="Hiragino Sans" w:eastAsia="Hiragino Sans"/>
                <w:b w:val="0"/>
                <w:color w:val="C00000"/>
                <w:sz w:val="19"/>
              </w:rPr>
              <w:t>□ 報酬に含む</w:t>
            </w:r>
            <w:r>
              <w:rPr>
                <w:rFonts w:ascii="Hiragino Sans" w:hAnsi="Hiragino Sans" w:eastAsia="Hiragino Sans"/>
                <w:b w:val="0"/>
                <w:color w:val="222222"/>
                <w:sz w:val="19"/>
              </w:rPr>
              <w:t xml:space="preserve">　　□ 甲が実費負担（事前承認：□ 要　</w:t>
            </w:r>
            <w:r>
              <w:rPr>
                <w:rFonts w:ascii="Hiragino Sans" w:hAnsi="Hiragino Sans" w:eastAsia="Hiragino Sans"/>
                <w:b w:val="0"/>
                <w:color w:val="C00000"/>
                <w:sz w:val="19"/>
              </w:rPr>
              <w:t>□ 不要）</w:t>
            </w:r>
          </w:p>
        </w:tc>
      </w:tr>
      <w:tr>
        <w:tc>
          <w:tcPr>
            <w:tcW w:type="dxa" w:w="4680"/>
            <w:shd w:fill="F4F6F9"/>
          </w:tcPr>
          <w:p>
            <w:pPr>
              <w:spacing w:before="40" w:after="40" w:line="276" w:lineRule="auto"/>
            </w:pPr>
            <w:r/>
            <w:r>
              <w:rPr>
                <w:rFonts w:ascii="Hiragino Sans" w:hAnsi="Hiragino Sans" w:eastAsia="Hiragino Sans"/>
                <w:b/>
                <w:color w:val="1F4D78"/>
                <w:sz w:val="19"/>
              </w:rPr>
              <w:t>知的財産権</w:t>
            </w:r>
          </w:p>
        </w:tc>
        <w:tc>
          <w:tcPr>
            <w:tcW w:type="dxa" w:w="4680"/>
          </w:tcPr>
          <w:p>
            <w:pPr>
              <w:spacing w:before="40" w:after="40" w:line="276" w:lineRule="auto"/>
            </w:pPr>
            <w:r/>
            <w:r>
              <w:rPr>
                <w:rFonts w:ascii="Hiragino Sans" w:hAnsi="Hiragino Sans" w:eastAsia="Hiragino Sans"/>
                <w:b w:val="0"/>
                <w:color w:val="C00000"/>
                <w:sz w:val="19"/>
              </w:rPr>
              <w:t>□ 乙に帰属し甲へ利用許諾</w:t>
            </w:r>
            <w:r>
              <w:rPr>
                <w:rFonts w:ascii="Hiragino Sans" w:hAnsi="Hiragino Sans" w:eastAsia="Hiragino Sans"/>
                <w:b w:val="0"/>
                <w:color w:val="222222"/>
                <w:sz w:val="19"/>
              </w:rPr>
              <w:t xml:space="preserve">　　</w:t>
            </w:r>
            <w:r>
              <w:rPr>
                <w:rFonts w:ascii="Hiragino Sans" w:hAnsi="Hiragino Sans" w:eastAsia="Hiragino Sans"/>
                <w:b w:val="0"/>
                <w:color w:val="C00000"/>
                <w:sz w:val="19"/>
              </w:rPr>
              <w:t>□ 甲に譲渡</w:t>
            </w:r>
            <w:r>
              <w:rPr>
                <w:rFonts w:ascii="Hiragino Sans" w:hAnsi="Hiragino Sans" w:eastAsia="Hiragino Sans"/>
                <w:b w:val="0"/>
                <w:color w:val="222222"/>
                <w:sz w:val="19"/>
              </w:rPr>
              <w:t xml:space="preserve">　　</w:t>
            </w:r>
            <w:r>
              <w:rPr>
                <w:rFonts w:ascii="Hiragino Sans" w:hAnsi="Hiragino Sans" w:eastAsia="Hiragino Sans"/>
                <w:b w:val="0"/>
                <w:color w:val="C00000"/>
                <w:sz w:val="19"/>
              </w:rPr>
              <w:t>□ 別途定める</w:t>
            </w:r>
          </w:p>
        </w:tc>
      </w:tr>
      <w:tr>
        <w:tc>
          <w:tcPr>
            <w:tcW w:type="dxa" w:w="4680"/>
            <w:shd w:fill="F4F6F9"/>
          </w:tcPr>
          <w:p>
            <w:pPr>
              <w:spacing w:before="40" w:after="40" w:line="276" w:lineRule="auto"/>
            </w:pPr>
            <w:r/>
            <w:r>
              <w:rPr>
                <w:rFonts w:ascii="Hiragino Sans" w:hAnsi="Hiragino Sans" w:eastAsia="Hiragino Sans"/>
                <w:b/>
                <w:color w:val="1F4D78"/>
                <w:sz w:val="19"/>
              </w:rPr>
              <w:t>再委託</w:t>
            </w:r>
          </w:p>
        </w:tc>
        <w:tc>
          <w:tcPr>
            <w:tcW w:type="dxa" w:w="4680"/>
          </w:tcPr>
          <w:p>
            <w:pPr>
              <w:spacing w:before="40" w:after="40" w:line="276" w:lineRule="auto"/>
            </w:pPr>
            <w:r/>
            <w:r>
              <w:rPr>
                <w:rFonts w:ascii="Hiragino Sans" w:hAnsi="Hiragino Sans" w:eastAsia="Hiragino Sans"/>
                <w:b w:val="0"/>
                <w:color w:val="C00000"/>
                <w:sz w:val="19"/>
              </w:rPr>
              <w:t>□ 可能</w:t>
            </w:r>
            <w:r>
              <w:rPr>
                <w:rFonts w:ascii="Hiragino Sans" w:hAnsi="Hiragino Sans" w:eastAsia="Hiragino Sans"/>
                <w:b w:val="0"/>
                <w:color w:val="222222"/>
                <w:sz w:val="19"/>
              </w:rPr>
              <w:t xml:space="preserve">　　</w:t>
            </w:r>
            <w:r>
              <w:rPr>
                <w:rFonts w:ascii="Hiragino Sans" w:hAnsi="Hiragino Sans" w:eastAsia="Hiragino Sans"/>
                <w:b w:val="0"/>
                <w:color w:val="C00000"/>
                <w:sz w:val="19"/>
              </w:rPr>
              <w:t>□ 甲の事前承諾を要する</w:t>
            </w:r>
            <w:r>
              <w:rPr>
                <w:rFonts w:ascii="Hiragino Sans" w:hAnsi="Hiragino Sans" w:eastAsia="Hiragino Sans"/>
                <w:b w:val="0"/>
                <w:color w:val="222222"/>
                <w:sz w:val="19"/>
              </w:rPr>
              <w:t xml:space="preserve">　　</w:t>
            </w:r>
            <w:r>
              <w:rPr>
                <w:rFonts w:ascii="Hiragino Sans" w:hAnsi="Hiragino Sans" w:eastAsia="Hiragino Sans"/>
                <w:b w:val="0"/>
                <w:color w:val="C00000"/>
                <w:sz w:val="19"/>
              </w:rPr>
              <w:t>□ 禁止</w:t>
            </w:r>
          </w:p>
        </w:tc>
      </w:tr>
      <w:tr>
        <w:tc>
          <w:tcPr>
            <w:tcW w:type="dxa" w:w="4680"/>
            <w:shd w:fill="F4F6F9"/>
          </w:tcPr>
          <w:p>
            <w:pPr>
              <w:spacing w:before="40" w:after="40" w:line="276" w:lineRule="auto"/>
            </w:pPr>
            <w:r/>
            <w:r>
              <w:rPr>
                <w:rFonts w:ascii="Hiragino Sans" w:hAnsi="Hiragino Sans" w:eastAsia="Hiragino Sans"/>
                <w:b/>
                <w:color w:val="1F4D78"/>
                <w:sz w:val="19"/>
              </w:rPr>
              <w:t>特約・備考</w:t>
            </w:r>
          </w:p>
        </w:tc>
        <w:tc>
          <w:tcPr>
            <w:tcW w:type="dxa" w:w="4680"/>
          </w:tcPr>
          <w:p>
            <w:pPr>
              <w:spacing w:before="40" w:after="40" w:line="276" w:lineRule="auto"/>
            </w:pPr>
            <w:r/>
            <w:r>
              <w:rPr>
                <w:rFonts w:ascii="Hiragino Sans" w:hAnsi="Hiragino Sans" w:eastAsia="Hiragino Sans"/>
                <w:b w:val="0"/>
                <w:color w:val="C00000"/>
                <w:sz w:val="19"/>
              </w:rPr>
              <w:t>（入力）</w:t>
            </w:r>
          </w:p>
        </w:tc>
      </w:tr>
    </w:tbl>
    <w:sectPr w:rsidR="00FC693F" w:rsidRPr="0006063C" w:rsidSect="0003461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Hiragino Sans" w:hAnsi="Hiragino Sans" w:eastAsia="Hiragino San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Hiragino Sans" w:hAnsi="Hiragino Sans" w:eastAsia="Hiragino San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